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07" w:rsidRDefault="00B977ED" w:rsidP="00B97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7ED">
        <w:rPr>
          <w:rFonts w:ascii="Times New Roman" w:hAnsi="Times New Roman" w:cs="Times New Roman"/>
          <w:sz w:val="28"/>
          <w:szCs w:val="28"/>
        </w:rPr>
        <w:t>Перечень обязательных требований к проверяемым субъектам предпринимательской деятельности,  в рамках муниципального жилищного контроля.</w:t>
      </w:r>
    </w:p>
    <w:p w:rsidR="00B977ED" w:rsidRDefault="00B977ED" w:rsidP="00B977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муниципальный жилищный контроль на территории муниципального образования «Горненское городское поселение» осуществляется за соблюдением юридическими лицами, индивидуальными предпринимателями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гражданами обязательных требований, установленных в отношении муниципального жилищного фонда федеральными законами и законами Ростовской области, а также муниципальными правовыми актами.</w:t>
      </w:r>
    </w:p>
    <w:p w:rsidR="00B977ED" w:rsidRDefault="00CF035E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в рамках муниципального жилищного контроля определяется соблюдение проверяемыми лицами обязательных требований:</w:t>
      </w:r>
    </w:p>
    <w:p w:rsidR="00CF035E" w:rsidRDefault="00CF035E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исполнению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за помещения в многоквартирном доме;</w:t>
      </w:r>
    </w:p>
    <w:p w:rsidR="00CF035E" w:rsidRDefault="00CF035E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использованию общего имущества собственниками помещений в многоквартирном доме, к техническому состоянию общего имущества собственников помещений в многоквартирном доме, к соблюдению требований к содержанию такого общего имущества, своевременному выполнению работ по его содержанию и ремонту, если все жилые и (или) нежилые помещения в многоквартирном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часть находятся в муниципальной собственности;</w:t>
      </w:r>
    </w:p>
    <w:p w:rsidR="00CF035E" w:rsidRDefault="005432E1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соблюдению правил предоставления коммунальных услуг нанимателям жилых помещений муниципального жилищного фонда;</w:t>
      </w:r>
    </w:p>
    <w:p w:rsidR="005432E1" w:rsidRDefault="005432E1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подготовке муниципального жилищного фонда к сезонной эксплуатации;</w:t>
      </w:r>
    </w:p>
    <w:p w:rsidR="005432E1" w:rsidRDefault="005432E1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исполнению в отношении муниципаль</w:t>
      </w:r>
      <w:r w:rsidR="00207DD7">
        <w:rPr>
          <w:rFonts w:ascii="Times New Roman" w:hAnsi="Times New Roman" w:cs="Times New Roman"/>
          <w:sz w:val="28"/>
          <w:szCs w:val="28"/>
        </w:rPr>
        <w:t>ного жилищного фонда требований, установленных законодательством об энергосбережении и о повышении энергетической эффективности;</w:t>
      </w:r>
    </w:p>
    <w:p w:rsidR="00207DD7" w:rsidRDefault="00207DD7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исполнению муниципального жилищного жилого фонда, соблюдению правил пользования жилыми помещениями муниципального жилищного фонда, а так же к обеспечению органами местного самоуправления исполнения требований, установленных статьей 29 Жилищного кодекса Российской Федерации;</w:t>
      </w:r>
    </w:p>
    <w:p w:rsidR="00207DD7" w:rsidRDefault="00207DD7" w:rsidP="00B97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доме.</w:t>
      </w:r>
    </w:p>
    <w:p w:rsidR="00CF035E" w:rsidRPr="00B977ED" w:rsidRDefault="00CF035E" w:rsidP="00B97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35E" w:rsidRPr="00B977ED" w:rsidSect="003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ED"/>
    <w:rsid w:val="00207DD7"/>
    <w:rsid w:val="00355D07"/>
    <w:rsid w:val="005432E1"/>
    <w:rsid w:val="00B977ED"/>
    <w:rsid w:val="00C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2020-03-02T08:43:00Z</dcterms:created>
  <dcterms:modified xsi:type="dcterms:W3CDTF">2020-03-02T11:07:00Z</dcterms:modified>
</cp:coreProperties>
</file>